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E8" w:rsidRPr="00B078E8" w:rsidRDefault="00B078E8" w:rsidP="00B078E8">
      <w:pPr>
        <w:adjustRightInd w:val="0"/>
        <w:snapToGri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Тур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3 ДЕНЬ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Северное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Марокко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Тур-Танжер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Шефшауэн-Ассила-Танжер</w:t>
      </w:r>
      <w:proofErr w:type="spellEnd"/>
    </w:p>
    <w:bookmarkEnd w:id="0"/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01: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Танжер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заберем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международном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аэропорту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порту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исторические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памятники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пещера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Геркулеса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жемчужине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севера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Контраст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древнего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старого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прогуливаясь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улицам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восстающего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отвезем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ваш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отель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02: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Танжер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Тетуан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Аль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Hociema-Шефшауэн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приведет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дороге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Тетуан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прозвище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белый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голубь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»)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прибрежный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Аль-Хосиема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прибудем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красивых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прогуляемся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живописным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улочкам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Медины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Оута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Хамам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крепостью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исследуем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великую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единственный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восьмиугольный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минарет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насладимся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 w:hint="cs"/>
          <w:sz w:val="24"/>
          <w:szCs w:val="24"/>
        </w:rPr>
        <w:t>אל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enjoy </w:t>
      </w:r>
      <w:proofErr w:type="spellStart"/>
      <w:r w:rsidRPr="00B078E8">
        <w:rPr>
          <w:rFonts w:ascii="Times New Roman" w:hAnsi="Times New Roman" w:cs="Times New Roman" w:hint="cs"/>
          <w:sz w:val="24"/>
          <w:szCs w:val="24"/>
        </w:rPr>
        <w:t>מא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струйками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пресной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горной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).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Ночь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03: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Ассила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Виа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Лараиш-Танжер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отправимся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север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Ассила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прибрежных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путешествии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проедем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Риф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пройдем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мимо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прекрасного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Лараиш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отвезем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аэропорт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 w:hint="eastAsia"/>
          <w:b/>
          <w:sz w:val="24"/>
          <w:szCs w:val="24"/>
        </w:rPr>
        <w:t>В</w:t>
      </w:r>
      <w:r w:rsidRPr="00B07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комплекте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>: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Встреча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аэропорту</w:t>
      </w:r>
      <w:proofErr w:type="spellEnd"/>
    </w:p>
    <w:p w:rsidR="00E46DEA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Отель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ужином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завтраком</w:t>
      </w:r>
      <w:proofErr w:type="spellEnd"/>
    </w:p>
    <w:p w:rsid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дней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10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ночей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комплексного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тура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Марокко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из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Танжера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1: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Танжер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прибытии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аэропорт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встретим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доставим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2: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Танжер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Ассила-Рабат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исторические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памятники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пещера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Геркулеса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жемчужине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севера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Контраст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древнего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старого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прогуливаясь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улицам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восстающего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путешествуем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Рабат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третий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старейший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Имперский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современную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столицу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башню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Хасана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мавзолей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Мухаммеда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V, а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старую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медину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Рабате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3: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Рабат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Касабланка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Эс-Сувейра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заедем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Касабланку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Хасана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II (в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пятницу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14:00),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Мухаммеда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Кафедральный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собор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Святого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кофе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отправимся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волшебный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Эс-Сувейра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Эс-Сувейре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4: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Эс-Сувейра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Марракеш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прекрасный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Эс-Сувейра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великолепный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портовый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построенный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1184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увидеть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сцены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фильмов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Трона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Зоро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Расслабьтесь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расслабьтесь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позвольте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красоте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песчаной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бухты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простирающейся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югу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очаровательного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холмам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доминируют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восточным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горизонтом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очарует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уникальную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добычу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арганового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масла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Нефтяной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кооператив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Argan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увидите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редкое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масло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поймете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пользу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арганового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масла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дороге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повезет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сделаете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забавные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фотографии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лазящих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деревьям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Арганы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поездка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Марракеше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5: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Марракеша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сочетает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берберские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арабским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ренессансом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западным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влиянием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великолепного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ботанического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Мажорель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вдохновленного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французскими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художниками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модельером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Сен-Лораном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Менара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Кутубия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12-го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возвышается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гробницу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королей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Саадидов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6-го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прекрасный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дворец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Баия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Визит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завершен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остановки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площади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Джемаа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Эль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продаются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специи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рассказчики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заклинатели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змей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пожиратели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акробаты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музыканты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многие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Марракеше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6: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Марракеш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Уарзазат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lastRenderedPageBreak/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маршрут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продолжается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Касбы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Хадду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Голливуда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Африки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снимались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трона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Царство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Небесное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Гладиатор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» и т. Д.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самая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известная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Касба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посещаемых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Уарзазате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7: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Уарзазат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ущелье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Тодра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Мерзуга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пустыня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>)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отправляемся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ущелье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Тодра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одну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впечатляющих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достопримечательностей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огромная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ошибка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плато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отделяющем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Джбел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Сархро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отвесных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скал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высотой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(958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футов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разделенных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узким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коридором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шириной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(66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футов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приедем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Мерзугу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захода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солнца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наблюдаем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закат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дюнами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пустыни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Сахара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автомобиле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4х4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верблюде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волшебный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пейзаж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огромными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песчаными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дюнами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меняется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золотого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белого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суток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пообедаем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пустынных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палатках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пройдем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вечер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палатке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кочевников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миллионами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звезд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8: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Мерзуга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Пустыня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)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Фес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просыпаетесь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рано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зрелище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восхода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солнца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дюн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теней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потрясающее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зрелище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покататься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верблюде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вернуться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пустыню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поедем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старый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имперский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Фесе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9: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Фес-Мекнес-Волубилис-Шефшауэн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откроем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необычайный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средневековый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город-крепость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Королевского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дворца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Еврейского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квартала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богословских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нескольких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мечетей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гид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отвезет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Медину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определена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ЮНЕСКО в 1980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увидим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знаменитую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традиционную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кожевенную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фабрику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магазины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пошива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рукоделия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Сегодняшняя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прогулка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удивительный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марокканского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жителя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изменилось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столетия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продолжим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исследовать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Мекнес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Имперский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представляем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ворота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Баб-эль-Мансур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построенные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1752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комплекте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коринфскими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колоннами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едем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впечатляющий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Волюбилис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ЮНЕСКО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сохранившийся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римский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Драматическое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расположенное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выступе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длинного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плато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когда-то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одним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отдаленных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форпостов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Римской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империи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lastRenderedPageBreak/>
        <w:t>После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поездки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синий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ночлег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синем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10: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Тетуан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Танжер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красивых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пройдемся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живописным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улочкам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Медины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посетив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Оута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Хамам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крепостью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исследуем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великую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единственный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восьмиугольный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минарет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завершаем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нашу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поездку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поездка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вернет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север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Танжеру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невесте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Севера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мимо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берберского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Тетуан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означает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слезы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берберском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мавританское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увидеть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архитектура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домов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Оставьте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жилье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ДЕНЬ 11: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Отъезд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отвезем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аэропорт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sz w:val="24"/>
          <w:szCs w:val="24"/>
        </w:rPr>
      </w:pPr>
      <w:r w:rsidRPr="00B078E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078E8">
        <w:rPr>
          <w:rFonts w:ascii="Times New Roman" w:hAnsi="Times New Roman" w:cs="Times New Roman"/>
          <w:b/>
          <w:sz w:val="24"/>
          <w:szCs w:val="24"/>
        </w:rPr>
        <w:t>комплекте</w:t>
      </w:r>
      <w:proofErr w:type="spellEnd"/>
      <w:r w:rsidRPr="00B078E8">
        <w:rPr>
          <w:rFonts w:ascii="Times New Roman" w:hAnsi="Times New Roman" w:cs="Times New Roman"/>
          <w:b/>
          <w:sz w:val="24"/>
          <w:szCs w:val="24"/>
        </w:rPr>
        <w:t>: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Встреча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аэропорту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Отель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ужином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завтраком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Верблюды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Пустынный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лагерь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ужином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завтраком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1-дневная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экскурсия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городской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тур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Танжеру</w:t>
      </w:r>
      <w:proofErr w:type="spellEnd"/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</w:p>
    <w:p w:rsidR="00B078E8" w:rsidRPr="00B078E8" w:rsidRDefault="00B078E8" w:rsidP="00B078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Костюмированный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тур</w:t>
      </w:r>
      <w:proofErr w:type="spellEnd"/>
      <w:r w:rsidRPr="00B078E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078E8" w:rsidRPr="00B078E8" w:rsidRDefault="00B078E8" w:rsidP="00B07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разработать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любые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маршруты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туров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исходя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ваших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Пожалуйста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свяжитесь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78E8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B078E8">
        <w:rPr>
          <w:rFonts w:ascii="Times New Roman" w:hAnsi="Times New Roman" w:cs="Times New Roman"/>
          <w:sz w:val="24"/>
          <w:szCs w:val="24"/>
        </w:rPr>
        <w:t>.</w:t>
      </w:r>
    </w:p>
    <w:sectPr w:rsidR="00B078E8" w:rsidRPr="00B078E8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E8"/>
    <w:rsid w:val="0011541E"/>
    <w:rsid w:val="00223D7F"/>
    <w:rsid w:val="007641AF"/>
    <w:rsid w:val="00B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8730-A134-4814-A5F9-3D02232D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8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General Hospital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Hangjun Wang</dc:creator>
  <cp:keywords/>
  <dc:description/>
  <cp:lastModifiedBy>Hangjun Wang</cp:lastModifiedBy>
  <cp:revision>1</cp:revision>
  <dcterms:created xsi:type="dcterms:W3CDTF">2019-06-27T19:35:00Z</dcterms:created>
  <dcterms:modified xsi:type="dcterms:W3CDTF">2019-06-27T19:39:00Z</dcterms:modified>
</cp:coreProperties>
</file>